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EC7" w:rsidRPr="00290EC7" w:rsidRDefault="00290EC7" w:rsidP="00290EC7">
      <w:pPr>
        <w:spacing w:after="0"/>
        <w:rPr>
          <w:rFonts w:ascii="Lucida Grande" w:eastAsiaTheme="minorEastAsia" w:hAnsi="Lucida Grande"/>
          <w:b/>
          <w:color w:val="000000"/>
        </w:rPr>
      </w:pPr>
      <w:r w:rsidRPr="00290EC7">
        <w:rPr>
          <w:rFonts w:ascii="Lucida Grande" w:eastAsiaTheme="minorEastAsia" w:hAnsi="Lucida Grande"/>
          <w:b/>
          <w:color w:val="000000"/>
        </w:rPr>
        <w:t>Filling the Science Dewar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i/>
          <w:color w:val="000000"/>
        </w:rPr>
      </w:pPr>
      <w:proofErr w:type="gramStart"/>
      <w:r w:rsidRPr="00290EC7">
        <w:rPr>
          <w:rFonts w:ascii="Lucida Grande" w:eastAsiaTheme="minorEastAsia" w:hAnsi="Lucida Grande"/>
          <w:i/>
          <w:color w:val="000000"/>
        </w:rPr>
        <w:t>last</w:t>
      </w:r>
      <w:proofErr w:type="gramEnd"/>
      <w:r w:rsidR="000304D7">
        <w:rPr>
          <w:rFonts w:ascii="Lucida Grande" w:eastAsiaTheme="minorEastAsia" w:hAnsi="Lucida Grande"/>
          <w:i/>
          <w:color w:val="000000"/>
        </w:rPr>
        <w:t xml:space="preserve"> update: June 10</w:t>
      </w:r>
      <w:r w:rsidRPr="00290EC7">
        <w:rPr>
          <w:rFonts w:ascii="Lucida Grande" w:eastAsiaTheme="minorEastAsia" w:hAnsi="Lucida Grande"/>
          <w:i/>
          <w:color w:val="000000"/>
        </w:rPr>
        <w:t>, 2013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i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The CCD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is large, and typically needs filling only once every 24 hours.  During the run, we try to fill it every 12 hours.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has a brass plug inside the LN2 port, which keeps the LN2 from spilling while observing.  However, when this plug is in the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,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MMT's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  LN2</w:t>
      </w:r>
      <w:proofErr w:type="gramEnd"/>
      <w:r w:rsidRPr="00290EC7">
        <w:rPr>
          <w:rFonts w:ascii="Lucida Grande" w:eastAsiaTheme="minorEastAsia" w:hAnsi="Lucida Grande"/>
          <w:color w:val="000000"/>
        </w:rPr>
        <w:t xml:space="preserve"> tube, which is used to fill Blue and Red Channel's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dewars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, does not fit in </w:t>
      </w:r>
      <w:proofErr w:type="spellStart"/>
      <w:r w:rsidRPr="00290EC7">
        <w:rPr>
          <w:rFonts w:ascii="Lucida Grande" w:eastAsiaTheme="minorEastAsia" w:hAnsi="Lucida Grande"/>
          <w:color w:val="000000"/>
        </w:rPr>
        <w:t>MAESTRO's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 hole.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MAESTRO therefore has its own pipe and tube to attach to the keg of LN2 (pictured below).  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The special tool to remove the brass plug is kept in the MAESTRO cabinet in the common building (see picture below).  Insert the tool into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hole, rotating it until its </w:t>
      </w:r>
      <w:proofErr w:type="spellStart"/>
      <w:r w:rsidRPr="00290EC7">
        <w:rPr>
          <w:rFonts w:ascii="Lucida Grande" w:eastAsiaTheme="minorEastAsia" w:hAnsi="Lucida Grande"/>
          <w:color w:val="000000"/>
        </w:rPr>
        <w:t>nobs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 catch the groove in the brass plug. Then turn the tool counterclockwise, and pull the tool and plug out of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>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To fill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, insert the pipe into the LN2 hole and tighten the pipe fitting onto the threaded opening of the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.  Open the spigot on the LN2 keg slowly. Wait until the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 is full</w:t>
      </w:r>
      <w:proofErr w:type="gramStart"/>
      <w:r w:rsidRPr="00290EC7">
        <w:rPr>
          <w:rFonts w:ascii="Lucida Grande" w:eastAsiaTheme="minorEastAsia" w:hAnsi="Lucida Grande"/>
          <w:color w:val="000000"/>
        </w:rPr>
        <w:t>;  LN2</w:t>
      </w:r>
      <w:proofErr w:type="gramEnd"/>
      <w:r w:rsidRPr="00290EC7">
        <w:rPr>
          <w:rFonts w:ascii="Lucida Grande" w:eastAsiaTheme="minorEastAsia" w:hAnsi="Lucida Grande"/>
          <w:color w:val="000000"/>
        </w:rPr>
        <w:t xml:space="preserve"> will spill onto the floor.  If you open the spigot too fast, or try to fill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too fast, the whoosh of air can remove LN2 from the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, which would be a bad thing.  When LN2 is spilling on the floor in a steady stream,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is full, so close the spigot.  Wait for the tubing to defrost somewhat before removing the pipe from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>, or else the tubing may shatter.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IMPORTANT SAFETY NOTE:  The LN2 hole is located above the vacuum </w:t>
      </w:r>
      <w:proofErr w:type="gramStart"/>
      <w:r w:rsidRPr="00290EC7">
        <w:rPr>
          <w:rFonts w:ascii="Lucida Grande" w:eastAsiaTheme="minorEastAsia" w:hAnsi="Lucida Grande"/>
          <w:color w:val="000000"/>
        </w:rPr>
        <w:t>fitting which</w:t>
      </w:r>
      <w:proofErr w:type="gramEnd"/>
      <w:r w:rsidRPr="00290EC7">
        <w:rPr>
          <w:rFonts w:ascii="Lucida Grande" w:eastAsiaTheme="minorEastAsia" w:hAnsi="Lucida Grande"/>
          <w:color w:val="000000"/>
        </w:rPr>
        <w:t xml:space="preserve"> is used for pumping down the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.  If LN2 spills onto this fitting, it can be damaged.  Then air and dirt can enter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and harm the CCD (this has happened).  Do NOT under any circumstance touch the vacuum fitting.  A piece of white PVC (see picture), labeled "MAESTRO CCD Fill" is provided and should be hung on the vacuum fitting to protect it, while the </w:t>
      </w:r>
      <w:proofErr w:type="spell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r w:rsidRPr="00290EC7">
        <w:rPr>
          <w:rFonts w:ascii="Lucida Grande" w:eastAsiaTheme="minorEastAsia" w:hAnsi="Lucida Grande"/>
          <w:color w:val="000000"/>
        </w:rPr>
        <w:t xml:space="preserve"> is being filled.  Keep this item with the keg of </w:t>
      </w:r>
      <w:proofErr w:type="gramStart"/>
      <w:r w:rsidRPr="00290EC7">
        <w:rPr>
          <w:rFonts w:ascii="Lucida Grande" w:eastAsiaTheme="minorEastAsia" w:hAnsi="Lucida Grande"/>
          <w:color w:val="000000"/>
        </w:rPr>
        <w:t>LN2  so</w:t>
      </w:r>
      <w:proofErr w:type="gramEnd"/>
      <w:r w:rsidRPr="00290EC7">
        <w:rPr>
          <w:rFonts w:ascii="Lucida Grande" w:eastAsiaTheme="minorEastAsia" w:hAnsi="Lucida Grande"/>
          <w:color w:val="000000"/>
        </w:rPr>
        <w:t xml:space="preserve"> that it is always handy.  If you can't find it, improvise and use some other piece of hard plastic or metal to protect the vacuum fitting.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pStyle w:val="ListParagraph"/>
        <w:numPr>
          <w:ilvl w:val="0"/>
          <w:numId w:val="2"/>
        </w:num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Once you have filled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>, make a note of the date and time on the white board in the control room.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b/>
          <w:color w:val="000000"/>
        </w:rPr>
      </w:pPr>
      <w:r w:rsidRPr="00290EC7">
        <w:rPr>
          <w:rFonts w:ascii="Lucida Grande" w:eastAsiaTheme="minorEastAsia" w:hAnsi="Lucida Grande"/>
          <w:b/>
          <w:color w:val="000000"/>
        </w:rPr>
        <w:t>Photos: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Dewar </w:t>
      </w:r>
      <w:proofErr w:type="gramStart"/>
      <w:r w:rsidRPr="00290EC7">
        <w:rPr>
          <w:rFonts w:ascii="Lucida Grande" w:eastAsiaTheme="minorEastAsia" w:hAnsi="Lucida Grande"/>
          <w:color w:val="000000"/>
        </w:rPr>
        <w:t>fill</w:t>
      </w:r>
      <w:proofErr w:type="gramEnd"/>
      <w:r w:rsidRPr="00290EC7">
        <w:rPr>
          <w:rFonts w:ascii="Lucida Grande" w:eastAsiaTheme="minorEastAsia" w:hAnsi="Lucida Grande"/>
          <w:color w:val="000000"/>
        </w:rPr>
        <w:t xml:space="preserve"> items, stored in the MAESTRO cabinet in the common building.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>
        <w:rPr>
          <w:rFonts w:ascii="Lucida Grande" w:eastAsiaTheme="minorEastAsia" w:hAnsi="Lucida Grande"/>
          <w:noProof/>
          <w:color w:val="000000"/>
        </w:rPr>
        <w:drawing>
          <wp:inline distT="0" distB="0" distL="0" distR="0">
            <wp:extent cx="5486400" cy="4114165"/>
            <wp:effectExtent l="25400" t="0" r="0" b="0"/>
            <wp:docPr id="1" name="Picture 0" descr="fi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proofErr w:type="gramStart"/>
      <w:r w:rsidRPr="00290EC7">
        <w:rPr>
          <w:rFonts w:ascii="Lucida Grande" w:eastAsiaTheme="minorEastAsia" w:hAnsi="Lucida Grande"/>
          <w:color w:val="000000"/>
        </w:rPr>
        <w:t>MAESTRO on the telescope.</w:t>
      </w:r>
      <w:proofErr w:type="gramEnd"/>
      <w:r w:rsidRPr="00290EC7">
        <w:rPr>
          <w:rFonts w:ascii="Lucida Grande" w:eastAsiaTheme="minorEastAsia" w:hAnsi="Lucida Grande"/>
          <w:color w:val="000000"/>
        </w:rPr>
        <w:t xml:space="preserve">  The door swings open to allow access to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for filling with LN2.</w:t>
      </w:r>
    </w:p>
    <w:p w:rsidR="00290EC7" w:rsidRDefault="00290EC7" w:rsidP="00290EC7">
      <w:pPr>
        <w:pStyle w:val="NoSpacing"/>
      </w:pPr>
    </w:p>
    <w:p w:rsidR="00290EC7" w:rsidRPr="00290EC7" w:rsidRDefault="00290EC7" w:rsidP="00290EC7">
      <w:pPr>
        <w:pStyle w:val="NoSpacing"/>
      </w:pPr>
      <w:r>
        <w:rPr>
          <w:noProof/>
        </w:rPr>
        <w:drawing>
          <wp:inline distT="0" distB="0" distL="0" distR="0">
            <wp:extent cx="5486400" cy="4114165"/>
            <wp:effectExtent l="25400" t="0" r="0" b="0"/>
            <wp:docPr id="2" name="Picture 1" descr="fi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The PVC fixture used to protect the vacuum fitting from damage while filling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>:</w:t>
      </w:r>
    </w:p>
    <w:p w:rsidR="00290EC7" w:rsidRPr="00290EC7" w:rsidRDefault="00290EC7" w:rsidP="00290EC7">
      <w:pPr>
        <w:pStyle w:val="NoSpacing"/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>
        <w:rPr>
          <w:rFonts w:ascii="Lucida Grande" w:eastAsiaTheme="minorEastAsia" w:hAnsi="Lucida Grande"/>
          <w:noProof/>
          <w:color w:val="000000"/>
        </w:rPr>
        <w:drawing>
          <wp:inline distT="0" distB="0" distL="0" distR="0">
            <wp:extent cx="5486400" cy="4114800"/>
            <wp:effectExtent l="25400" t="0" r="0" b="0"/>
            <wp:docPr id="3" name="Picture 2" descr="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The anatomy of 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>, showing the hole for LN2, and the vacuum pump fitting.  The spectrograph cover has been removed in this picture.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>
        <w:rPr>
          <w:rFonts w:ascii="Lucida Grande" w:eastAsiaTheme="minorEastAsia" w:hAnsi="Lucida Grande"/>
          <w:noProof/>
          <w:color w:val="000000"/>
        </w:rPr>
        <w:drawing>
          <wp:inline distT="0" distB="0" distL="0" distR="0">
            <wp:extent cx="5486400" cy="4114165"/>
            <wp:effectExtent l="25400" t="0" r="0" b="0"/>
            <wp:docPr id="4" name="Picture 3" descr="fi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  <w:r w:rsidRPr="00290EC7">
        <w:rPr>
          <w:rFonts w:ascii="Lucida Grande" w:eastAsiaTheme="minorEastAsia" w:hAnsi="Lucida Grande"/>
          <w:color w:val="000000"/>
        </w:rPr>
        <w:t xml:space="preserve">The </w:t>
      </w:r>
      <w:proofErr w:type="spellStart"/>
      <w:proofErr w:type="gramStart"/>
      <w:r w:rsidRPr="00290EC7">
        <w:rPr>
          <w:rFonts w:ascii="Lucida Grande" w:eastAsiaTheme="minorEastAsia" w:hAnsi="Lucida Grande"/>
          <w:color w:val="000000"/>
        </w:rPr>
        <w:t>dewar</w:t>
      </w:r>
      <w:proofErr w:type="spellEnd"/>
      <w:proofErr w:type="gramEnd"/>
      <w:r w:rsidRPr="00290EC7">
        <w:rPr>
          <w:rFonts w:ascii="Lucida Grande" w:eastAsiaTheme="minorEastAsia" w:hAnsi="Lucida Grande"/>
          <w:color w:val="000000"/>
        </w:rPr>
        <w:t xml:space="preserve"> being filled.  MAESTRO is on the cart.  A piece of aluminum has been placed on top of the "MAESTRO CCD Fill" PVC to further protect the vacuum fitting.</w:t>
      </w: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290EC7" w:rsidRPr="00290EC7" w:rsidRDefault="00290EC7" w:rsidP="00290EC7">
      <w:pPr>
        <w:spacing w:after="0"/>
        <w:rPr>
          <w:rFonts w:ascii="Lucida Grande" w:eastAsiaTheme="minorEastAsia" w:hAnsi="Lucida Grande"/>
          <w:color w:val="000000"/>
        </w:rPr>
      </w:pPr>
    </w:p>
    <w:p w:rsidR="000304D7" w:rsidRDefault="00290EC7">
      <w:r>
        <w:rPr>
          <w:noProof/>
        </w:rPr>
        <w:drawing>
          <wp:inline distT="0" distB="0" distL="0" distR="0">
            <wp:extent cx="5486400" cy="4114800"/>
            <wp:effectExtent l="25400" t="0" r="0" b="0"/>
            <wp:docPr id="5" name="Picture 4" descr="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</w:p>
    <w:p w:rsidR="000304D7" w:rsidRDefault="000304D7" w:rsidP="000304D7">
      <w:pPr>
        <w:pStyle w:val="NoSpacing"/>
      </w:pPr>
      <w:r>
        <w:t>Dewar being filled on the telescope:</w:t>
      </w:r>
    </w:p>
    <w:p w:rsidR="000304D7" w:rsidRDefault="000304D7" w:rsidP="000304D7">
      <w:pPr>
        <w:pStyle w:val="NoSpacing"/>
      </w:pPr>
    </w:p>
    <w:p w:rsidR="003B2CAC" w:rsidRPr="000304D7" w:rsidRDefault="000304D7" w:rsidP="000304D7">
      <w:pPr>
        <w:pStyle w:val="NoSpacing"/>
      </w:pPr>
      <w:r>
        <w:rPr>
          <w:noProof/>
        </w:rPr>
        <w:drawing>
          <wp:inline distT="0" distB="0" distL="0" distR="0">
            <wp:extent cx="5684520" cy="4263390"/>
            <wp:effectExtent l="25400" t="0" r="5080" b="0"/>
            <wp:docPr id="6" name="Picture 5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CAC" w:rsidRPr="000304D7" w:rsidSect="00D32EE6">
      <w:footerReference w:type="even" r:id="rId11"/>
      <w:footerReference w:type="default" r:id="rId12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644" w:rsidRDefault="00566447" w:rsidP="00152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64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0644" w:rsidRDefault="00710644" w:rsidP="00710644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644" w:rsidRDefault="00566447" w:rsidP="00152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64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04D7">
      <w:rPr>
        <w:rStyle w:val="PageNumber"/>
        <w:noProof/>
      </w:rPr>
      <w:t>7</w:t>
    </w:r>
    <w:r>
      <w:rPr>
        <w:rStyle w:val="PageNumber"/>
      </w:rPr>
      <w:fldChar w:fldCharType="end"/>
    </w:r>
  </w:p>
  <w:p w:rsidR="00710644" w:rsidRDefault="00710644" w:rsidP="00710644">
    <w:pPr>
      <w:pStyle w:val="Footer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04DF8"/>
    <w:multiLevelType w:val="hybridMultilevel"/>
    <w:tmpl w:val="C6EC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21E52"/>
    <w:multiLevelType w:val="hybridMultilevel"/>
    <w:tmpl w:val="E0A47E4C"/>
    <w:lvl w:ilvl="0" w:tplc="24B8EBAA">
      <w:numFmt w:val="bullet"/>
      <w:lvlText w:val=""/>
      <w:lvlJc w:val="left"/>
      <w:pPr>
        <w:ind w:left="6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90EC7"/>
    <w:rsid w:val="000304D7"/>
    <w:rsid w:val="00290EC7"/>
    <w:rsid w:val="004E3B5C"/>
    <w:rsid w:val="00566447"/>
    <w:rsid w:val="00710644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aliases w:val="no spacing"/>
    <w:next w:val="NoSpacing"/>
    <w:qFormat/>
    <w:rsid w:val="009F033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9F0337"/>
    <w:pPr>
      <w:spacing w:after="0"/>
    </w:pPr>
  </w:style>
  <w:style w:type="paragraph" w:styleId="ListParagraph">
    <w:name w:val="List Paragraph"/>
    <w:basedOn w:val="Normal"/>
    <w:rsid w:val="00290EC7"/>
    <w:pPr>
      <w:ind w:left="720"/>
      <w:contextualSpacing/>
    </w:pPr>
  </w:style>
  <w:style w:type="paragraph" w:styleId="Footer">
    <w:name w:val="footer"/>
    <w:basedOn w:val="Normal"/>
    <w:link w:val="FooterChar"/>
    <w:rsid w:val="0071064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710644"/>
  </w:style>
  <w:style w:type="character" w:styleId="PageNumber">
    <w:name w:val="page number"/>
    <w:basedOn w:val="DefaultParagraphFont"/>
    <w:rsid w:val="007106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416</Words>
  <Characters>2373</Characters>
  <Application>Microsoft Macintosh Word</Application>
  <DocSecurity>0</DocSecurity>
  <Lines>19</Lines>
  <Paragraphs>4</Paragraphs>
  <ScaleCrop>false</ScaleCrop>
  <Company>University of Arizona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Bechtold</dc:creator>
  <cp:keywords/>
  <cp:lastModifiedBy>Jill Bechtold</cp:lastModifiedBy>
  <cp:revision>3</cp:revision>
  <dcterms:created xsi:type="dcterms:W3CDTF">2013-06-07T21:22:00Z</dcterms:created>
  <dcterms:modified xsi:type="dcterms:W3CDTF">2013-06-10T18:29:00Z</dcterms:modified>
</cp:coreProperties>
</file>